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551" w:rsidRPr="00BF5DFE" w:rsidRDefault="00C31551" w:rsidP="00C31551">
      <w:pPr>
        <w:pStyle w:val="SubHead"/>
        <w:jc w:val="right"/>
        <w:rPr>
          <w:rFonts w:cs="Arial"/>
          <w:b w:val="0"/>
          <w:sz w:val="20"/>
        </w:rPr>
      </w:pPr>
      <w:r w:rsidRPr="00BF5DFE">
        <w:rPr>
          <w:rFonts w:cs="Arial"/>
          <w:b w:val="0"/>
          <w:sz w:val="20"/>
        </w:rPr>
        <w:t xml:space="preserve">Amstetten, </w:t>
      </w:r>
      <w:r w:rsidR="00CE6AF8">
        <w:rPr>
          <w:rFonts w:cs="Arial"/>
          <w:b w:val="0"/>
          <w:sz w:val="20"/>
        </w:rPr>
        <w:t>18</w:t>
      </w:r>
      <w:r w:rsidR="00BF5DFE" w:rsidRPr="00BF5DFE">
        <w:rPr>
          <w:rFonts w:cs="Arial"/>
          <w:b w:val="0"/>
          <w:sz w:val="20"/>
        </w:rPr>
        <w:t xml:space="preserve">. </w:t>
      </w:r>
      <w:r w:rsidR="00F525D4">
        <w:rPr>
          <w:rFonts w:cs="Arial"/>
          <w:b w:val="0"/>
          <w:sz w:val="20"/>
        </w:rPr>
        <w:t>Oktob</w:t>
      </w:r>
      <w:r w:rsidR="00AF27E1" w:rsidRPr="00BF5DFE">
        <w:rPr>
          <w:rFonts w:cs="Arial"/>
          <w:b w:val="0"/>
          <w:sz w:val="20"/>
        </w:rPr>
        <w:t>er</w:t>
      </w:r>
      <w:r w:rsidRPr="00BF5DFE">
        <w:rPr>
          <w:rFonts w:cs="Arial"/>
          <w:b w:val="0"/>
          <w:sz w:val="20"/>
        </w:rPr>
        <w:t xml:space="preserve"> 2011</w:t>
      </w:r>
    </w:p>
    <w:p w:rsidR="00C31551" w:rsidRPr="00BF5DFE" w:rsidRDefault="00C31551" w:rsidP="00C31551">
      <w:pPr>
        <w:pStyle w:val="SubHead"/>
        <w:jc w:val="right"/>
        <w:rPr>
          <w:rFonts w:cs="Arial"/>
          <w:b w:val="0"/>
          <w:szCs w:val="22"/>
        </w:rPr>
      </w:pPr>
    </w:p>
    <w:p w:rsidR="00BF5DFE" w:rsidRPr="00BF5DFE" w:rsidRDefault="00BF5DFE" w:rsidP="00C31551">
      <w:pPr>
        <w:pStyle w:val="SubHead"/>
        <w:jc w:val="right"/>
        <w:rPr>
          <w:rFonts w:cs="Arial"/>
          <w:b w:val="0"/>
          <w:szCs w:val="22"/>
        </w:rPr>
      </w:pPr>
    </w:p>
    <w:p w:rsidR="00C31551" w:rsidRPr="00BF5DFE" w:rsidRDefault="00BF5DFE" w:rsidP="00C31551">
      <w:pPr>
        <w:pStyle w:val="SubHead"/>
        <w:jc w:val="center"/>
        <w:rPr>
          <w:rFonts w:cs="Arial"/>
          <w:szCs w:val="22"/>
        </w:rPr>
      </w:pPr>
      <w:r w:rsidRPr="00BF5DFE">
        <w:rPr>
          <w:rFonts w:cs="Arial"/>
          <w:szCs w:val="22"/>
        </w:rPr>
        <w:t>Presseinformation</w:t>
      </w:r>
    </w:p>
    <w:p w:rsidR="00BF5DFE" w:rsidRPr="00BF5DFE" w:rsidRDefault="00BF5DFE">
      <w:pPr>
        <w:pStyle w:val="SubHead"/>
        <w:rPr>
          <w:rFonts w:cs="Arial"/>
          <w:szCs w:val="22"/>
        </w:rPr>
      </w:pPr>
    </w:p>
    <w:p w:rsidR="00C31551" w:rsidRPr="00BF5DFE" w:rsidRDefault="00C31551">
      <w:pPr>
        <w:pStyle w:val="SubHead"/>
        <w:rPr>
          <w:rFonts w:cs="Arial"/>
          <w:szCs w:val="22"/>
        </w:rPr>
      </w:pPr>
    </w:p>
    <w:p w:rsidR="004B4AC1" w:rsidRPr="00BC146F" w:rsidRDefault="00CE6AF8" w:rsidP="00BC146F">
      <w:pPr>
        <w:pStyle w:val="berschrift1"/>
        <w:spacing w:line="264" w:lineRule="auto"/>
        <w:rPr>
          <w:szCs w:val="32"/>
        </w:rPr>
      </w:pPr>
      <w:proofErr w:type="spellStart"/>
      <w:r>
        <w:rPr>
          <w:szCs w:val="32"/>
        </w:rPr>
        <w:t>Doka</w:t>
      </w:r>
      <w:proofErr w:type="spellEnd"/>
      <w:r>
        <w:rPr>
          <w:szCs w:val="32"/>
        </w:rPr>
        <w:t xml:space="preserve"> gründet </w:t>
      </w:r>
      <w:proofErr w:type="spellStart"/>
      <w:r>
        <w:rPr>
          <w:szCs w:val="32"/>
        </w:rPr>
        <w:t>Safety</w:t>
      </w:r>
      <w:proofErr w:type="spellEnd"/>
      <w:r>
        <w:rPr>
          <w:szCs w:val="32"/>
        </w:rPr>
        <w:t xml:space="preserve"> Network</w:t>
      </w:r>
    </w:p>
    <w:p w:rsidR="004B4AC1" w:rsidRPr="00BF5DFE" w:rsidRDefault="004B4AC1" w:rsidP="00BC146F">
      <w:pPr>
        <w:pStyle w:val="Einleitung"/>
        <w:spacing w:line="264" w:lineRule="auto"/>
        <w:rPr>
          <w:rFonts w:cs="Arial"/>
          <w:szCs w:val="22"/>
        </w:rPr>
      </w:pPr>
    </w:p>
    <w:p w:rsidR="00CE6AF8" w:rsidRDefault="00CE6AF8" w:rsidP="00CE6AF8">
      <w:pPr>
        <w:spacing w:line="264" w:lineRule="auto"/>
      </w:pPr>
      <w:r w:rsidRPr="00AB6180">
        <w:t xml:space="preserve">Sicherheit ist eine Kernkompetenz der </w:t>
      </w:r>
      <w:proofErr w:type="spellStart"/>
      <w:r w:rsidRPr="00AB6180">
        <w:t>Doka</w:t>
      </w:r>
      <w:proofErr w:type="spellEnd"/>
      <w:r w:rsidRPr="00AB6180">
        <w:t xml:space="preserve">-Schalungstechniker. </w:t>
      </w:r>
      <w:r>
        <w:t xml:space="preserve">Ihre weltumspannende Vertriebsorganisation in mehr als </w:t>
      </w:r>
      <w:r w:rsidR="002271F7">
        <w:t>70</w:t>
      </w:r>
      <w:r>
        <w:t xml:space="preserve"> Ländern ist mit den lokalen Sicherheitsstandards in jedem Markt vertraut. Um in Sicherheitsfragen einen </w:t>
      </w:r>
      <w:r w:rsidRPr="00AB6180">
        <w:t>wegweisenden Mehrwert</w:t>
      </w:r>
      <w:r>
        <w:t xml:space="preserve"> zu bieten, ruft </w:t>
      </w:r>
      <w:proofErr w:type="spellStart"/>
      <w:r>
        <w:t>Doka</w:t>
      </w:r>
      <w:proofErr w:type="spellEnd"/>
      <w:r>
        <w:t xml:space="preserve"> auf der A+A Sicherheitsmesse in Düsseldorf das </w:t>
      </w:r>
      <w:proofErr w:type="spellStart"/>
      <w:r>
        <w:t>Doka</w:t>
      </w:r>
      <w:proofErr w:type="spellEnd"/>
      <w:r>
        <w:t xml:space="preserve"> </w:t>
      </w:r>
      <w:proofErr w:type="spellStart"/>
      <w:r>
        <w:t>Safety</w:t>
      </w:r>
      <w:proofErr w:type="spellEnd"/>
      <w:r>
        <w:t xml:space="preserve"> Network </w:t>
      </w:r>
      <w:r w:rsidRPr="00AB6180">
        <w:t>(DSN)</w:t>
      </w:r>
      <w:r>
        <w:t xml:space="preserve"> ins Leben. Mit dieser vernetzten Informationsplattform zum Thema</w:t>
      </w:r>
      <w:r w:rsidRPr="00AB6180">
        <w:t xml:space="preserve"> </w:t>
      </w:r>
      <w:r>
        <w:t xml:space="preserve">Arbeitssicherheit am Bau möchte </w:t>
      </w:r>
      <w:proofErr w:type="spellStart"/>
      <w:r>
        <w:t>Doka</w:t>
      </w:r>
      <w:proofErr w:type="spellEnd"/>
      <w:r>
        <w:t xml:space="preserve"> ihren Kunden ab sofort </w:t>
      </w:r>
      <w:r w:rsidRPr="00AB6180">
        <w:t>als kompetenter Ansprechpartner in sämtlichen Sich</w:t>
      </w:r>
      <w:r w:rsidR="002271F7">
        <w:t>erheitsfragen zur Seite stehen.</w:t>
      </w:r>
    </w:p>
    <w:p w:rsidR="00CE6AF8" w:rsidRDefault="00CE6AF8" w:rsidP="00CE6AF8">
      <w:pPr>
        <w:spacing w:line="264" w:lineRule="auto"/>
      </w:pPr>
    </w:p>
    <w:p w:rsidR="00CE6AF8" w:rsidRPr="002F06F1" w:rsidRDefault="00CE6AF8" w:rsidP="00CE6AF8">
      <w:pPr>
        <w:spacing w:line="264" w:lineRule="auto"/>
        <w:rPr>
          <w:b/>
        </w:rPr>
      </w:pPr>
      <w:r>
        <w:rPr>
          <w:b/>
        </w:rPr>
        <w:t>Baustellensicherheit ist Wettbewerbsvorteil</w:t>
      </w:r>
    </w:p>
    <w:p w:rsidR="00CE6AF8" w:rsidRDefault="00CE6AF8" w:rsidP="00CE6AF8">
      <w:pPr>
        <w:spacing w:line="264" w:lineRule="auto"/>
      </w:pPr>
      <w:r w:rsidRPr="00E65C7F">
        <w:t xml:space="preserve">Nur wer sich sicher fühlt, kann unbeschwert </w:t>
      </w:r>
      <w:r>
        <w:t xml:space="preserve">und jederzeit sein Bestes geben. Diese Weisheit sollte gerade am Bau, wo die </w:t>
      </w:r>
      <w:r w:rsidRPr="00E65C7F">
        <w:t xml:space="preserve">Arbeitsunfallquote doppelt so hoch </w:t>
      </w:r>
      <w:r>
        <w:t xml:space="preserve">ist </w:t>
      </w:r>
      <w:r w:rsidRPr="00E65C7F">
        <w:t>wie in ande</w:t>
      </w:r>
      <w:r>
        <w:t>ren Branchen, beherzigt werden. Denn zum mens</w:t>
      </w:r>
      <w:r w:rsidRPr="00E65C7F">
        <w:t xml:space="preserve">chlichen Leid und </w:t>
      </w:r>
      <w:r>
        <w:t xml:space="preserve">Verlust der Wertschöpfung gesellen sich Kosten, die vom krankheitsbedingten Ausfall bis hin zu rechtlichen Konsequenzen </w:t>
      </w:r>
      <w:proofErr w:type="gramStart"/>
      <w:r>
        <w:t>inklusive</w:t>
      </w:r>
      <w:proofErr w:type="gramEnd"/>
      <w:r>
        <w:t xml:space="preserve"> Baustellenstillstand reichen. Für </w:t>
      </w:r>
      <w:proofErr w:type="spellStart"/>
      <w:r>
        <w:t>Doka</w:t>
      </w:r>
      <w:proofErr w:type="spellEnd"/>
      <w:r>
        <w:t xml:space="preserve"> hat daher die sichere Bedienung ihrer Schalungssysteme bereits seit Jahren oberste Priorität. </w:t>
      </w:r>
    </w:p>
    <w:p w:rsidR="00CE6AF8" w:rsidRDefault="00CE6AF8" w:rsidP="00CE6AF8">
      <w:pPr>
        <w:spacing w:line="264" w:lineRule="auto"/>
      </w:pPr>
    </w:p>
    <w:p w:rsidR="00CE6AF8" w:rsidRDefault="00CE6AF8" w:rsidP="00CE6AF8">
      <w:pPr>
        <w:spacing w:line="264" w:lineRule="auto"/>
      </w:pPr>
      <w:r>
        <w:t xml:space="preserve">Studien belegen zudem, dass auf sicheren Baustellen schneller gearbeitet wird. Dies unterstützt einen beschleunigten Bauablauf und bedeutet einen klaren Wettbewerbsvorteil für jeden Kunden. Um die Hemmschwelle „zusätzlicher Arbeitsaufwand“ für die Installation von Sicherheitssystemen weiter zu senken, hat </w:t>
      </w:r>
      <w:proofErr w:type="spellStart"/>
      <w:r>
        <w:t>Doka</w:t>
      </w:r>
      <w:proofErr w:type="spellEnd"/>
      <w:r>
        <w:t xml:space="preserve"> durch konsequente Innovation einfach und schnell zu bedienende Sicherheitsprodukte für jeden Schalungseinsatz entwickelt.</w:t>
      </w:r>
    </w:p>
    <w:p w:rsidR="00CE6AF8" w:rsidRDefault="00CE6AF8" w:rsidP="00CE6AF8">
      <w:pPr>
        <w:spacing w:line="264" w:lineRule="auto"/>
      </w:pPr>
    </w:p>
    <w:p w:rsidR="00CE6AF8" w:rsidRPr="000D54CC" w:rsidRDefault="00CE6AF8" w:rsidP="00CE6AF8">
      <w:pPr>
        <w:spacing w:line="264" w:lineRule="auto"/>
        <w:rPr>
          <w:b/>
        </w:rPr>
      </w:pPr>
      <w:r>
        <w:rPr>
          <w:b/>
        </w:rPr>
        <w:t>Erfahrungsaustausch mit internationalen Experten</w:t>
      </w:r>
    </w:p>
    <w:p w:rsidR="0012040C" w:rsidRDefault="00CE6AF8" w:rsidP="00CE6AF8">
      <w:pPr>
        <w:overflowPunct/>
        <w:autoSpaceDE/>
        <w:autoSpaceDN/>
        <w:adjustRightInd/>
        <w:spacing w:line="264" w:lineRule="auto"/>
        <w:textAlignment w:val="auto"/>
      </w:pPr>
      <w:r>
        <w:t xml:space="preserve">Das Unternehmen verfügt aber auch über die richtigen Kontakte in der Sicherheitsbranche. Mit dem </w:t>
      </w:r>
      <w:proofErr w:type="spellStart"/>
      <w:r>
        <w:t>Doka</w:t>
      </w:r>
      <w:proofErr w:type="spellEnd"/>
      <w:r>
        <w:t xml:space="preserve"> </w:t>
      </w:r>
      <w:proofErr w:type="spellStart"/>
      <w:r>
        <w:t>Safety</w:t>
      </w:r>
      <w:proofErr w:type="spellEnd"/>
      <w:r>
        <w:t xml:space="preserve"> Network schafft es nun eine internationale Plattform, auf der sich Kunden, Sicherheitsspezialisten, Arbeitsinspektoren und Behörden laufend zu aktuellen Themen rund um die Baustellensicherheit informieren, treffen und austauschen können. Alle Mitglieder profitieren von</w:t>
      </w:r>
      <w:r w:rsidRPr="000313F5">
        <w:t xml:space="preserve"> </w:t>
      </w:r>
      <w:r>
        <w:t xml:space="preserve">Informationen, </w:t>
      </w:r>
      <w:r w:rsidRPr="002F06F1">
        <w:t>Publikationen und Innovationen</w:t>
      </w:r>
      <w:r>
        <w:t xml:space="preserve"> des Netzwerkes. Der praktische Nutzwert ist hoch: Neben aktuellen Normen und Gesetzesänderungen werden beispielsweise auch arbeitsrechtliche Aspekte beleuchtet. Als besonderes Highlight bietet DSN einen direkten Erfahrungsaustausch mit</w:t>
      </w:r>
      <w:r w:rsidRPr="002F06F1">
        <w:t xml:space="preserve"> den besten</w:t>
      </w:r>
      <w:r>
        <w:t xml:space="preserve"> </w:t>
      </w:r>
      <w:r w:rsidRPr="002F06F1">
        <w:t>Fachleuten der Branche: online, persönlich, international und interdisziplinär.</w:t>
      </w:r>
      <w:r>
        <w:t xml:space="preserve"> Sozusagen „</w:t>
      </w:r>
      <w:r w:rsidRPr="0056539E">
        <w:t>Sicherheit von allen Seiten</w:t>
      </w:r>
      <w:r>
        <w:t xml:space="preserve">“. </w:t>
      </w:r>
      <w:r w:rsidRPr="000F4B5D">
        <w:t xml:space="preserve">Die Anmeldung zum </w:t>
      </w:r>
      <w:proofErr w:type="spellStart"/>
      <w:r w:rsidRPr="000F4B5D">
        <w:t>Doka</w:t>
      </w:r>
      <w:proofErr w:type="spellEnd"/>
      <w:r w:rsidRPr="000F4B5D">
        <w:t xml:space="preserve"> </w:t>
      </w:r>
      <w:proofErr w:type="spellStart"/>
      <w:r w:rsidRPr="000F4B5D">
        <w:t>Safety</w:t>
      </w:r>
      <w:proofErr w:type="spellEnd"/>
      <w:r w:rsidRPr="000F4B5D">
        <w:t xml:space="preserve"> Network ist ab sofort unter </w:t>
      </w:r>
      <w:hyperlink r:id="rId7" w:history="1">
        <w:r w:rsidRPr="000F4B5D">
          <w:rPr>
            <w:rStyle w:val="Hyperlink"/>
            <w:color w:val="auto"/>
            <w:szCs w:val="24"/>
          </w:rPr>
          <w:t>www.linkedin.com/groups?gid=4094659</w:t>
        </w:r>
      </w:hyperlink>
      <w:r w:rsidRPr="000F4B5D">
        <w:t xml:space="preserve"> möglich.</w:t>
      </w:r>
    </w:p>
    <w:p w:rsidR="0012040C" w:rsidRDefault="0012040C" w:rsidP="00CE6AF8">
      <w:pPr>
        <w:overflowPunct/>
        <w:autoSpaceDE/>
        <w:autoSpaceDN/>
        <w:adjustRightInd/>
        <w:spacing w:line="264" w:lineRule="auto"/>
        <w:textAlignment w:val="auto"/>
      </w:pPr>
    </w:p>
    <w:p w:rsidR="0012040C" w:rsidRPr="0012040C" w:rsidRDefault="0012040C" w:rsidP="00CE6AF8">
      <w:pPr>
        <w:overflowPunct/>
        <w:autoSpaceDE/>
        <w:autoSpaceDN/>
        <w:adjustRightInd/>
        <w:spacing w:line="264" w:lineRule="auto"/>
        <w:textAlignment w:val="auto"/>
      </w:pPr>
      <w:r w:rsidRPr="0012040C">
        <w:rPr>
          <w:b/>
        </w:rPr>
        <w:t>Presseinformation und Fotos zum Download:</w:t>
      </w:r>
      <w:r w:rsidRPr="0012040C">
        <w:t xml:space="preserve"> </w:t>
      </w:r>
      <w:hyperlink r:id="rId8" w:history="1">
        <w:r w:rsidRPr="0012040C">
          <w:rPr>
            <w:rStyle w:val="Hyperlink"/>
            <w:color w:val="auto"/>
          </w:rPr>
          <w:t>www.doka.com</w:t>
        </w:r>
      </w:hyperlink>
      <w:r w:rsidRPr="0012040C">
        <w:t xml:space="preserve"> – </w:t>
      </w:r>
      <w:proofErr w:type="spellStart"/>
      <w:r w:rsidRPr="0012040C">
        <w:t>Newsroom</w:t>
      </w:r>
      <w:proofErr w:type="spellEnd"/>
      <w:r w:rsidRPr="0012040C">
        <w:t xml:space="preserve"> – Presse</w:t>
      </w:r>
    </w:p>
    <w:p w:rsidR="00BC146F" w:rsidRPr="000F4B5D" w:rsidRDefault="00BC146F" w:rsidP="00CE6AF8">
      <w:pPr>
        <w:overflowPunct/>
        <w:autoSpaceDE/>
        <w:autoSpaceDN/>
        <w:adjustRightInd/>
        <w:spacing w:line="264" w:lineRule="auto"/>
        <w:textAlignment w:val="auto"/>
        <w:rPr>
          <w:rFonts w:cs="Arial"/>
          <w:b/>
          <w:szCs w:val="22"/>
        </w:rPr>
      </w:pPr>
      <w:r w:rsidRPr="000F4B5D">
        <w:rPr>
          <w:rFonts w:cs="Arial"/>
          <w:b/>
          <w:szCs w:val="22"/>
        </w:rPr>
        <w:br w:type="page"/>
      </w:r>
    </w:p>
    <w:p w:rsidR="00783800" w:rsidRPr="00BB424C" w:rsidRDefault="006577DD" w:rsidP="00BC146F">
      <w:pPr>
        <w:rPr>
          <w:rFonts w:cs="Arial"/>
          <w:b/>
          <w:sz w:val="20"/>
        </w:rPr>
      </w:pPr>
      <w:r w:rsidRPr="00BB424C">
        <w:rPr>
          <w:rFonts w:cs="Arial"/>
          <w:b/>
          <w:sz w:val="20"/>
        </w:rPr>
        <w:lastRenderedPageBreak/>
        <w:t xml:space="preserve">Über </w:t>
      </w:r>
      <w:proofErr w:type="spellStart"/>
      <w:r w:rsidRPr="00BB424C">
        <w:rPr>
          <w:rFonts w:cs="Arial"/>
          <w:b/>
          <w:sz w:val="20"/>
        </w:rPr>
        <w:t>Doka</w:t>
      </w:r>
      <w:proofErr w:type="spellEnd"/>
      <w:r w:rsidRPr="00BB424C">
        <w:rPr>
          <w:rFonts w:cs="Arial"/>
          <w:b/>
          <w:sz w:val="20"/>
        </w:rPr>
        <w:t>:</w:t>
      </w:r>
    </w:p>
    <w:p w:rsidR="00783800" w:rsidRPr="00BB424C" w:rsidRDefault="0048669E" w:rsidP="00BC146F">
      <w:pPr>
        <w:rPr>
          <w:rFonts w:cs="Arial"/>
          <w:sz w:val="20"/>
        </w:rPr>
      </w:pPr>
      <w:proofErr w:type="spellStart"/>
      <w:r w:rsidRPr="00BB424C">
        <w:rPr>
          <w:rFonts w:cs="Arial"/>
          <w:sz w:val="20"/>
        </w:rPr>
        <w:t>Doka</w:t>
      </w:r>
      <w:proofErr w:type="spellEnd"/>
      <w:r w:rsidRPr="00BB424C">
        <w:rPr>
          <w:rFonts w:cs="Arial"/>
          <w:sz w:val="20"/>
        </w:rPr>
        <w:t xml:space="preserve"> ist ein weltweit führendes Unternehmen in der Entwicklung, Herstellung und im Vertrieb von Schalungstechnik für alle Bereiche am Bau. Mit mehr als 1</w:t>
      </w:r>
      <w:r w:rsidR="00CE602A">
        <w:rPr>
          <w:rFonts w:cs="Arial"/>
          <w:sz w:val="20"/>
        </w:rPr>
        <w:t>40</w:t>
      </w:r>
      <w:r w:rsidRPr="00BB424C">
        <w:rPr>
          <w:rFonts w:cs="Arial"/>
          <w:sz w:val="20"/>
        </w:rPr>
        <w:t xml:space="preserve"> Vertriebs- und Logistikstandorten in über 70 Ländern verfügt die </w:t>
      </w:r>
      <w:proofErr w:type="spellStart"/>
      <w:r w:rsidRPr="00BB424C">
        <w:rPr>
          <w:rFonts w:cs="Arial"/>
          <w:sz w:val="20"/>
        </w:rPr>
        <w:t>Doka</w:t>
      </w:r>
      <w:proofErr w:type="spellEnd"/>
      <w:r w:rsidRPr="00BB424C">
        <w:rPr>
          <w:rFonts w:cs="Arial"/>
          <w:sz w:val="20"/>
        </w:rPr>
        <w:t xml:space="preserve"> Group über ein leistungsstarkes Vertriebsnetz und garantiert damit die rasche und professionelle Bereitstellung von Material und technischem Support. Die </w:t>
      </w:r>
      <w:proofErr w:type="spellStart"/>
      <w:r w:rsidRPr="00BB424C">
        <w:rPr>
          <w:rFonts w:cs="Arial"/>
          <w:sz w:val="20"/>
        </w:rPr>
        <w:t>Doka</w:t>
      </w:r>
      <w:proofErr w:type="spellEnd"/>
      <w:r w:rsidRPr="00BB424C">
        <w:rPr>
          <w:rFonts w:cs="Arial"/>
          <w:sz w:val="20"/>
        </w:rPr>
        <w:t xml:space="preserve"> Group ist ein</w:t>
      </w:r>
      <w:r w:rsidR="003A1DDA">
        <w:rPr>
          <w:rFonts w:cs="Arial"/>
          <w:sz w:val="20"/>
        </w:rPr>
        <w:t>e Division</w:t>
      </w:r>
      <w:r w:rsidRPr="00BB424C">
        <w:rPr>
          <w:rFonts w:cs="Arial"/>
          <w:sz w:val="20"/>
        </w:rPr>
        <w:t xml:space="preserve"> der </w:t>
      </w:r>
      <w:proofErr w:type="spellStart"/>
      <w:r w:rsidRPr="00BB424C">
        <w:rPr>
          <w:rFonts w:cs="Arial"/>
          <w:sz w:val="20"/>
        </w:rPr>
        <w:t>Umdasch</w:t>
      </w:r>
      <w:proofErr w:type="spellEnd"/>
      <w:r w:rsidRPr="00BB424C">
        <w:rPr>
          <w:rFonts w:cs="Arial"/>
          <w:sz w:val="20"/>
        </w:rPr>
        <w:t xml:space="preserve"> Group und beschäftigt weltweit mehr als 5200 Mitarbeiterinnen und Mitarbeiter.</w:t>
      </w:r>
    </w:p>
    <w:p w:rsidR="00BC146F" w:rsidRPr="00BB424C" w:rsidRDefault="00BC146F" w:rsidP="00BC146F">
      <w:pPr>
        <w:rPr>
          <w:rFonts w:cs="Arial"/>
          <w:sz w:val="20"/>
        </w:rPr>
      </w:pPr>
    </w:p>
    <w:p w:rsidR="0027192C" w:rsidRPr="00BB424C" w:rsidRDefault="0027192C" w:rsidP="00BC146F">
      <w:pPr>
        <w:rPr>
          <w:rFonts w:cs="Arial"/>
          <w:b/>
          <w:sz w:val="20"/>
        </w:rPr>
      </w:pPr>
      <w:r w:rsidRPr="00BB424C">
        <w:rPr>
          <w:rFonts w:cs="Arial"/>
          <w:b/>
          <w:sz w:val="20"/>
        </w:rPr>
        <w:t>Pressekontakt:</w:t>
      </w:r>
    </w:p>
    <w:p w:rsidR="0027192C" w:rsidRPr="00BB424C" w:rsidRDefault="0027192C" w:rsidP="00BC146F">
      <w:pPr>
        <w:rPr>
          <w:rFonts w:cs="Arial"/>
          <w:sz w:val="20"/>
        </w:rPr>
      </w:pPr>
      <w:r w:rsidRPr="00BB424C">
        <w:rPr>
          <w:rFonts w:cs="Arial"/>
          <w:sz w:val="20"/>
        </w:rPr>
        <w:t xml:space="preserve">Stefan </w:t>
      </w:r>
      <w:proofErr w:type="spellStart"/>
      <w:r w:rsidRPr="00BB424C">
        <w:rPr>
          <w:rFonts w:cs="Arial"/>
          <w:sz w:val="20"/>
        </w:rPr>
        <w:t>Pruckmayr</w:t>
      </w:r>
      <w:proofErr w:type="spellEnd"/>
      <w:r w:rsidRPr="00BB424C">
        <w:rPr>
          <w:rFonts w:cs="Arial"/>
          <w:sz w:val="20"/>
        </w:rPr>
        <w:t>, Public Relations</w:t>
      </w:r>
      <w:r w:rsidR="003A1DDA">
        <w:rPr>
          <w:rFonts w:cs="Arial"/>
          <w:sz w:val="20"/>
        </w:rPr>
        <w:t xml:space="preserve"> Manager</w:t>
      </w:r>
    </w:p>
    <w:p w:rsidR="0027192C" w:rsidRPr="00BB424C" w:rsidRDefault="0027192C" w:rsidP="00BC146F">
      <w:pPr>
        <w:rPr>
          <w:rFonts w:cs="Arial"/>
          <w:sz w:val="20"/>
        </w:rPr>
      </w:pPr>
      <w:r w:rsidRPr="00BB424C">
        <w:rPr>
          <w:rFonts w:cs="Arial"/>
          <w:sz w:val="20"/>
        </w:rPr>
        <w:t xml:space="preserve">Josef </w:t>
      </w:r>
      <w:proofErr w:type="spellStart"/>
      <w:r w:rsidRPr="00BB424C">
        <w:rPr>
          <w:rFonts w:cs="Arial"/>
          <w:sz w:val="20"/>
        </w:rPr>
        <w:t>Umdasch</w:t>
      </w:r>
      <w:proofErr w:type="spellEnd"/>
      <w:r w:rsidRPr="00BB424C">
        <w:rPr>
          <w:rFonts w:cs="Arial"/>
          <w:sz w:val="20"/>
        </w:rPr>
        <w:t xml:space="preserve"> Platz 1, 3300 Amstetten (Austria)</w:t>
      </w:r>
    </w:p>
    <w:p w:rsidR="0027192C" w:rsidRPr="00BB424C" w:rsidRDefault="0027192C" w:rsidP="00BC146F">
      <w:pPr>
        <w:rPr>
          <w:rFonts w:cs="Arial"/>
          <w:sz w:val="20"/>
        </w:rPr>
      </w:pPr>
      <w:r w:rsidRPr="00BB424C">
        <w:rPr>
          <w:rFonts w:cs="Arial"/>
          <w:sz w:val="20"/>
        </w:rPr>
        <w:t>Tel.: +43 7472 605-2505</w:t>
      </w:r>
    </w:p>
    <w:p w:rsidR="0027192C" w:rsidRPr="00BB424C" w:rsidRDefault="0027192C" w:rsidP="00BC146F">
      <w:pPr>
        <w:rPr>
          <w:rFonts w:cs="Arial"/>
          <w:sz w:val="20"/>
        </w:rPr>
      </w:pPr>
      <w:r w:rsidRPr="00BB424C">
        <w:rPr>
          <w:rFonts w:cs="Arial"/>
          <w:sz w:val="20"/>
        </w:rPr>
        <w:t>E-Mail: stefan.pruckmayr@doka.com</w:t>
      </w:r>
    </w:p>
    <w:p w:rsidR="0027192C" w:rsidRPr="00BB424C" w:rsidRDefault="0027192C" w:rsidP="00BC146F">
      <w:pPr>
        <w:rPr>
          <w:rFonts w:cs="Arial"/>
          <w:sz w:val="20"/>
        </w:rPr>
      </w:pPr>
      <w:r w:rsidRPr="00BB424C">
        <w:rPr>
          <w:rFonts w:cs="Arial"/>
          <w:sz w:val="20"/>
        </w:rPr>
        <w:t>Web: www.doka.com</w:t>
      </w:r>
    </w:p>
    <w:p w:rsidR="00783800" w:rsidRPr="00BB424C" w:rsidRDefault="00783800" w:rsidP="00BC146F">
      <w:pPr>
        <w:rPr>
          <w:rFonts w:cs="Arial"/>
          <w:sz w:val="20"/>
        </w:rPr>
      </w:pPr>
    </w:p>
    <w:p w:rsidR="00783800" w:rsidRPr="00BB424C" w:rsidRDefault="00783800" w:rsidP="00BC146F">
      <w:pPr>
        <w:rPr>
          <w:rFonts w:cs="Arial"/>
          <w:sz w:val="20"/>
        </w:rPr>
      </w:pPr>
    </w:p>
    <w:p w:rsidR="00CD2AB6" w:rsidRPr="00BB424C" w:rsidRDefault="00CD2AB6" w:rsidP="00BC146F">
      <w:pPr>
        <w:pStyle w:val="StandardWeb"/>
        <w:spacing w:before="0" w:beforeAutospacing="0" w:after="0" w:afterAutospacing="0"/>
        <w:rPr>
          <w:rFonts w:ascii="Arial" w:hAnsi="Arial" w:cs="Arial"/>
          <w:sz w:val="20"/>
          <w:szCs w:val="20"/>
          <w:lang w:val="de-DE"/>
        </w:rPr>
      </w:pPr>
      <w:r w:rsidRPr="00BB424C">
        <w:rPr>
          <w:rFonts w:ascii="Arial" w:hAnsi="Arial" w:cs="Arial"/>
          <w:b/>
          <w:sz w:val="20"/>
          <w:szCs w:val="20"/>
          <w:lang w:val="de-DE"/>
        </w:rPr>
        <w:t>Bildtexte:</w:t>
      </w:r>
    </w:p>
    <w:p w:rsidR="00CD2AB6" w:rsidRPr="00CE6AF8" w:rsidRDefault="00CD2AB6" w:rsidP="00BC146F">
      <w:pPr>
        <w:pStyle w:val="StandardWeb"/>
        <w:spacing w:before="0" w:beforeAutospacing="0" w:after="0" w:afterAutospacing="0"/>
        <w:rPr>
          <w:rFonts w:ascii="Arial" w:hAnsi="Arial" w:cs="Arial"/>
          <w:sz w:val="20"/>
          <w:szCs w:val="20"/>
          <w:lang w:val="de-DE"/>
        </w:rPr>
      </w:pPr>
    </w:p>
    <w:p w:rsidR="00CD2AB6" w:rsidRPr="00CE6AF8" w:rsidRDefault="00CE602A" w:rsidP="00BC146F">
      <w:pPr>
        <w:pStyle w:val="StandardWeb"/>
        <w:spacing w:before="0" w:beforeAutospacing="0" w:after="0" w:afterAutospacing="0"/>
        <w:rPr>
          <w:rFonts w:ascii="Arial" w:hAnsi="Arial" w:cs="Arial"/>
          <w:b/>
          <w:sz w:val="20"/>
          <w:szCs w:val="20"/>
        </w:rPr>
      </w:pPr>
      <w:r w:rsidRPr="00CE6AF8">
        <w:rPr>
          <w:rFonts w:ascii="Arial" w:hAnsi="Arial" w:cs="Arial"/>
          <w:b/>
          <w:sz w:val="20"/>
          <w:szCs w:val="20"/>
        </w:rPr>
        <w:t>Doka_2011_</w:t>
      </w:r>
      <w:r w:rsidR="00CE6AF8" w:rsidRPr="00CE6AF8">
        <w:rPr>
          <w:rFonts w:ascii="Arial" w:hAnsi="Arial" w:cs="Arial"/>
          <w:b/>
          <w:sz w:val="20"/>
          <w:szCs w:val="20"/>
        </w:rPr>
        <w:t>10</w:t>
      </w:r>
      <w:r w:rsidR="00852EE6" w:rsidRPr="00CE6AF8">
        <w:rPr>
          <w:rFonts w:ascii="Arial" w:hAnsi="Arial" w:cs="Arial"/>
          <w:b/>
          <w:sz w:val="20"/>
          <w:szCs w:val="20"/>
        </w:rPr>
        <w:t>_</w:t>
      </w:r>
      <w:r w:rsidR="00CE6AF8">
        <w:rPr>
          <w:rFonts w:ascii="Arial" w:hAnsi="Arial" w:cs="Arial"/>
          <w:b/>
          <w:sz w:val="20"/>
          <w:szCs w:val="20"/>
        </w:rPr>
        <w:t>Doka_</w:t>
      </w:r>
      <w:r w:rsidR="00CE6AF8" w:rsidRPr="00CE6AF8">
        <w:rPr>
          <w:rFonts w:ascii="Arial" w:hAnsi="Arial" w:cs="Arial"/>
          <w:b/>
          <w:sz w:val="20"/>
          <w:szCs w:val="20"/>
        </w:rPr>
        <w:t>Safety_Network</w:t>
      </w:r>
      <w:r w:rsidR="00852EE6" w:rsidRPr="00CE6AF8">
        <w:rPr>
          <w:rFonts w:ascii="Arial" w:hAnsi="Arial" w:cs="Arial"/>
          <w:b/>
          <w:sz w:val="20"/>
          <w:szCs w:val="20"/>
        </w:rPr>
        <w:t>_IMG_01</w:t>
      </w:r>
    </w:p>
    <w:p w:rsidR="00CE6AF8" w:rsidRPr="00CE6AF8" w:rsidRDefault="00CE6AF8" w:rsidP="00CE6AF8">
      <w:pPr>
        <w:rPr>
          <w:rFonts w:cs="Arial"/>
          <w:sz w:val="20"/>
        </w:rPr>
      </w:pPr>
      <w:r w:rsidRPr="00CE6AF8">
        <w:rPr>
          <w:rFonts w:cs="Arial"/>
          <w:sz w:val="20"/>
        </w:rPr>
        <w:t xml:space="preserve">Das </w:t>
      </w:r>
      <w:proofErr w:type="spellStart"/>
      <w:r w:rsidRPr="00CE6AF8">
        <w:rPr>
          <w:rFonts w:cs="Arial"/>
          <w:sz w:val="20"/>
        </w:rPr>
        <w:t>Doka</w:t>
      </w:r>
      <w:proofErr w:type="spellEnd"/>
      <w:r w:rsidRPr="00CE6AF8">
        <w:rPr>
          <w:rFonts w:cs="Arial"/>
          <w:sz w:val="20"/>
        </w:rPr>
        <w:t xml:space="preserve"> </w:t>
      </w:r>
      <w:proofErr w:type="spellStart"/>
      <w:r w:rsidRPr="00CE6AF8">
        <w:rPr>
          <w:rFonts w:cs="Arial"/>
          <w:sz w:val="20"/>
        </w:rPr>
        <w:t>Safety</w:t>
      </w:r>
      <w:proofErr w:type="spellEnd"/>
      <w:r w:rsidRPr="00CE6AF8">
        <w:rPr>
          <w:rFonts w:cs="Arial"/>
          <w:sz w:val="20"/>
        </w:rPr>
        <w:t xml:space="preserve"> Network ist mit Sicherheit ein Gewinn. </w:t>
      </w:r>
      <w:proofErr w:type="gramStart"/>
      <w:r w:rsidRPr="00CE6AF8">
        <w:rPr>
          <w:rFonts w:cs="Arial"/>
          <w:sz w:val="20"/>
        </w:rPr>
        <w:t>Mitglied</w:t>
      </w:r>
      <w:proofErr w:type="gramEnd"/>
      <w:r w:rsidRPr="00CE6AF8">
        <w:rPr>
          <w:rFonts w:cs="Arial"/>
          <w:sz w:val="20"/>
        </w:rPr>
        <w:t xml:space="preserve"> werden ist ganz einfach:</w:t>
      </w:r>
    </w:p>
    <w:p w:rsidR="00CD2AB6" w:rsidRPr="000F4B5D" w:rsidRDefault="0031273E" w:rsidP="00CE6AF8">
      <w:pPr>
        <w:pStyle w:val="StandardWeb"/>
        <w:spacing w:before="0" w:beforeAutospacing="0" w:after="0" w:afterAutospacing="0"/>
        <w:rPr>
          <w:rFonts w:ascii="Arial" w:hAnsi="Arial" w:cs="Arial"/>
          <w:sz w:val="20"/>
          <w:szCs w:val="20"/>
          <w:lang w:val="de-DE"/>
        </w:rPr>
      </w:pPr>
      <w:hyperlink r:id="rId9" w:history="1">
        <w:r w:rsidR="00CE6AF8" w:rsidRPr="000F4B5D">
          <w:rPr>
            <w:rStyle w:val="Hyperlink"/>
            <w:rFonts w:ascii="Arial" w:hAnsi="Arial" w:cs="Arial"/>
            <w:color w:val="auto"/>
            <w:sz w:val="20"/>
            <w:szCs w:val="20"/>
            <w:u w:val="none"/>
            <w:lang w:val="de-DE"/>
          </w:rPr>
          <w:t>www.linkedin.com/groups?gid=4094659</w:t>
        </w:r>
      </w:hyperlink>
    </w:p>
    <w:p w:rsidR="00CD2AB6" w:rsidRPr="00CE6AF8" w:rsidRDefault="00CD2AB6" w:rsidP="00BC146F">
      <w:pPr>
        <w:pStyle w:val="StandardWeb"/>
        <w:spacing w:before="0" w:beforeAutospacing="0" w:after="0" w:afterAutospacing="0"/>
        <w:jc w:val="right"/>
        <w:rPr>
          <w:rFonts w:ascii="Arial" w:hAnsi="Arial" w:cs="Arial"/>
          <w:sz w:val="20"/>
          <w:szCs w:val="20"/>
          <w:lang w:val="de-DE"/>
        </w:rPr>
      </w:pPr>
      <w:r w:rsidRPr="00CE6AF8">
        <w:rPr>
          <w:rFonts w:ascii="Arial" w:hAnsi="Arial" w:cs="Arial"/>
          <w:sz w:val="20"/>
          <w:szCs w:val="20"/>
          <w:lang w:val="de-DE"/>
        </w:rPr>
        <w:t xml:space="preserve">Foto: </w:t>
      </w:r>
      <w:proofErr w:type="spellStart"/>
      <w:r w:rsidRPr="00CE6AF8">
        <w:rPr>
          <w:rFonts w:ascii="Arial" w:hAnsi="Arial" w:cs="Arial"/>
          <w:sz w:val="20"/>
          <w:szCs w:val="20"/>
          <w:lang w:val="de-DE"/>
        </w:rPr>
        <w:t>Doka</w:t>
      </w:r>
      <w:proofErr w:type="spellEnd"/>
    </w:p>
    <w:p w:rsidR="00CD2AB6" w:rsidRPr="00CE6AF8" w:rsidRDefault="00CD2AB6" w:rsidP="00BC146F">
      <w:pPr>
        <w:pStyle w:val="StandardWeb"/>
        <w:spacing w:before="0" w:beforeAutospacing="0" w:after="0" w:afterAutospacing="0"/>
        <w:rPr>
          <w:rFonts w:ascii="Arial" w:hAnsi="Arial" w:cs="Arial"/>
          <w:sz w:val="20"/>
          <w:szCs w:val="20"/>
          <w:lang w:val="de-DE"/>
        </w:rPr>
      </w:pPr>
    </w:p>
    <w:p w:rsidR="00CE6AF8" w:rsidRPr="0012040C" w:rsidRDefault="000F4B5D" w:rsidP="00CE6AF8">
      <w:pPr>
        <w:pStyle w:val="StandardWeb"/>
        <w:spacing w:before="0" w:beforeAutospacing="0" w:after="0" w:afterAutospacing="0"/>
        <w:rPr>
          <w:rFonts w:ascii="Arial" w:hAnsi="Arial" w:cs="Arial"/>
          <w:b/>
          <w:sz w:val="20"/>
          <w:szCs w:val="20"/>
          <w:lang w:val="de-DE"/>
        </w:rPr>
      </w:pPr>
      <w:r w:rsidRPr="0012040C">
        <w:rPr>
          <w:rFonts w:ascii="Arial" w:hAnsi="Arial" w:cs="Arial"/>
          <w:b/>
          <w:sz w:val="20"/>
          <w:szCs w:val="20"/>
          <w:lang w:val="de-DE"/>
        </w:rPr>
        <w:t>Doka_2011_10</w:t>
      </w:r>
      <w:r w:rsidR="00CE6AF8" w:rsidRPr="0012040C">
        <w:rPr>
          <w:rFonts w:ascii="Arial" w:hAnsi="Arial" w:cs="Arial"/>
          <w:b/>
          <w:sz w:val="20"/>
          <w:szCs w:val="20"/>
          <w:lang w:val="de-DE"/>
        </w:rPr>
        <w:t>_Doka_</w:t>
      </w:r>
      <w:r w:rsidR="0043339A" w:rsidRPr="0012040C">
        <w:rPr>
          <w:rFonts w:ascii="Arial" w:hAnsi="Arial" w:cs="Arial"/>
          <w:b/>
          <w:sz w:val="20"/>
          <w:szCs w:val="20"/>
          <w:lang w:val="de-DE"/>
        </w:rPr>
        <w:t>Safety_Network_IMG_02</w:t>
      </w:r>
    </w:p>
    <w:p w:rsidR="00CD2AB6" w:rsidRPr="00CE6AF8" w:rsidRDefault="00CE6AF8" w:rsidP="00BC146F">
      <w:pPr>
        <w:pStyle w:val="StandardWeb"/>
        <w:spacing w:before="0" w:beforeAutospacing="0" w:after="0" w:afterAutospacing="0"/>
        <w:rPr>
          <w:rFonts w:ascii="Arial" w:hAnsi="Arial" w:cs="Arial"/>
          <w:color w:val="000000"/>
          <w:sz w:val="20"/>
          <w:szCs w:val="20"/>
          <w:lang w:val="de-DE"/>
        </w:rPr>
      </w:pPr>
      <w:r w:rsidRPr="00CE6AF8">
        <w:rPr>
          <w:rFonts w:ascii="Arial" w:hAnsi="Arial" w:cs="Arial"/>
          <w:sz w:val="20"/>
          <w:szCs w:val="20"/>
          <w:lang w:val="de-DE"/>
        </w:rPr>
        <w:t>Studien belegen: auf sicheren Baustellen wird auch schneller gearbeitet</w:t>
      </w:r>
    </w:p>
    <w:p w:rsidR="00CD2AB6" w:rsidRPr="00CE6AF8" w:rsidRDefault="00CD2AB6" w:rsidP="00BC146F">
      <w:pPr>
        <w:pStyle w:val="StandardWeb"/>
        <w:spacing w:before="0" w:beforeAutospacing="0" w:after="0" w:afterAutospacing="0"/>
        <w:jc w:val="right"/>
        <w:rPr>
          <w:rFonts w:ascii="Arial" w:hAnsi="Arial" w:cs="Arial"/>
          <w:sz w:val="20"/>
          <w:szCs w:val="20"/>
          <w:lang w:val="de-DE"/>
        </w:rPr>
      </w:pPr>
      <w:r w:rsidRPr="00CE6AF8">
        <w:rPr>
          <w:rFonts w:ascii="Arial" w:hAnsi="Arial" w:cs="Arial"/>
          <w:sz w:val="20"/>
          <w:szCs w:val="20"/>
          <w:lang w:val="de-DE"/>
        </w:rPr>
        <w:t xml:space="preserve">Foto: </w:t>
      </w:r>
      <w:proofErr w:type="spellStart"/>
      <w:r w:rsidRPr="00CE6AF8">
        <w:rPr>
          <w:rFonts w:ascii="Arial" w:hAnsi="Arial" w:cs="Arial"/>
          <w:sz w:val="20"/>
          <w:szCs w:val="20"/>
          <w:lang w:val="de-DE"/>
        </w:rPr>
        <w:t>Doka</w:t>
      </w:r>
      <w:proofErr w:type="spellEnd"/>
    </w:p>
    <w:p w:rsidR="00CD2AB6" w:rsidRPr="00CE6AF8" w:rsidRDefault="00CD2AB6" w:rsidP="00BC146F">
      <w:pPr>
        <w:rPr>
          <w:rFonts w:cs="Arial"/>
          <w:sz w:val="20"/>
        </w:rPr>
      </w:pPr>
    </w:p>
    <w:sectPr w:rsidR="00CD2AB6" w:rsidRPr="00CE6AF8" w:rsidSect="00BB424C">
      <w:headerReference w:type="default" r:id="rId10"/>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69E" w:rsidRDefault="0048669E" w:rsidP="00C079A4">
      <w:r>
        <w:rPr>
          <w:lang w:val="en-US"/>
        </w:rPr>
        <w:separator/>
      </w:r>
    </w:p>
  </w:endnote>
  <w:endnote w:type="continuationSeparator" w:id="0">
    <w:p w:rsidR="0048669E" w:rsidRDefault="0048669E" w:rsidP="00C079A4">
      <w:r>
        <w:rPr>
          <w:lang w:val="en-US"/>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69E" w:rsidRDefault="0048669E" w:rsidP="00C079A4">
      <w:r>
        <w:rPr>
          <w:lang w:val="en-US"/>
        </w:rPr>
        <w:separator/>
      </w:r>
    </w:p>
  </w:footnote>
  <w:footnote w:type="continuationSeparator" w:id="0">
    <w:p w:rsidR="0048669E" w:rsidRDefault="0048669E" w:rsidP="00C079A4">
      <w:r>
        <w:rPr>
          <w:lang w:val="en-US"/>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669E" w:rsidRDefault="0048669E" w:rsidP="00C31551">
    <w:pPr>
      <w:pStyle w:val="Kopfzeile"/>
      <w:jc w:val="right"/>
    </w:pPr>
    <w:r>
      <w:rPr>
        <w:noProof/>
      </w:rPr>
      <w:drawing>
        <wp:inline distT="0" distB="0" distL="0" distR="0">
          <wp:extent cx="1557834" cy="617034"/>
          <wp:effectExtent l="19050" t="0" r="4266" b="0"/>
          <wp:docPr id="6"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ka_logo.jpg"/>
                  <pic:cNvPicPr/>
                </pic:nvPicPr>
                <pic:blipFill>
                  <a:blip r:embed="rId1"/>
                  <a:stretch>
                    <a:fillRect/>
                  </a:stretch>
                </pic:blipFill>
                <pic:spPr>
                  <a:xfrm>
                    <a:off x="0" y="0"/>
                    <a:ext cx="1566141" cy="620324"/>
                  </a:xfrm>
                  <a:prstGeom prst="rect">
                    <a:avLst/>
                  </a:prstGeom>
                </pic:spPr>
              </pic:pic>
            </a:graphicData>
          </a:graphic>
        </wp:inline>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attachedTemplate r:id="rId1"/>
  <w:defaultTabStop w:val="708"/>
  <w:hyphenationZone w:val="425"/>
  <w:doNotHyphenateCaps/>
  <w:drawingGridHorizontalSpacing w:val="110"/>
  <w:drawingGridVerticalSpacing w:val="120"/>
  <w:displayHorizontalDrawingGridEvery w:val="2"/>
  <w:displayVerticalDrawingGridEvery w:val="0"/>
  <w:noPunctuationKerning/>
  <w:characterSpacingControl w:val="doNotCompress"/>
  <w:hdrShapeDefaults>
    <o:shapedefaults v:ext="edit" spidmax="16385"/>
  </w:hdrShapeDefaults>
  <w:footnotePr>
    <w:footnote w:id="-1"/>
    <w:footnote w:id="0"/>
  </w:footnotePr>
  <w:endnotePr>
    <w:endnote w:id="-1"/>
    <w:endnote w:id="0"/>
  </w:endnotePr>
  <w:compat>
    <w:spaceForUL/>
    <w:balanceSingleByteDoubleByteWidth/>
    <w:doNotLeaveBackslashAlone/>
    <w:ulTrailSpace/>
    <w:doNotExpandShiftReturn/>
  </w:compat>
  <w:rsids>
    <w:rsidRoot w:val="004E415B"/>
    <w:rsid w:val="00003405"/>
    <w:rsid w:val="0000747A"/>
    <w:rsid w:val="00014631"/>
    <w:rsid w:val="000909C0"/>
    <w:rsid w:val="000A1FBA"/>
    <w:rsid w:val="000B02B6"/>
    <w:rsid w:val="000B2CD9"/>
    <w:rsid w:val="000E35DE"/>
    <w:rsid w:val="000E3AD8"/>
    <w:rsid w:val="000E6741"/>
    <w:rsid w:val="000F4B5D"/>
    <w:rsid w:val="001148C8"/>
    <w:rsid w:val="00115DDD"/>
    <w:rsid w:val="0012040C"/>
    <w:rsid w:val="001215DA"/>
    <w:rsid w:val="00157E9F"/>
    <w:rsid w:val="00166436"/>
    <w:rsid w:val="00183421"/>
    <w:rsid w:val="001869AC"/>
    <w:rsid w:val="001A12B7"/>
    <w:rsid w:val="001B71D8"/>
    <w:rsid w:val="001C4334"/>
    <w:rsid w:val="001D19C5"/>
    <w:rsid w:val="001F0AC0"/>
    <w:rsid w:val="001F0EF5"/>
    <w:rsid w:val="001F150A"/>
    <w:rsid w:val="001F2532"/>
    <w:rsid w:val="00212BDB"/>
    <w:rsid w:val="002271F7"/>
    <w:rsid w:val="00227C61"/>
    <w:rsid w:val="00232975"/>
    <w:rsid w:val="00256ACE"/>
    <w:rsid w:val="0027192C"/>
    <w:rsid w:val="00287CFD"/>
    <w:rsid w:val="002977F1"/>
    <w:rsid w:val="002B0CD5"/>
    <w:rsid w:val="002D05D6"/>
    <w:rsid w:val="002F017B"/>
    <w:rsid w:val="002F0869"/>
    <w:rsid w:val="002F32BD"/>
    <w:rsid w:val="002F62A6"/>
    <w:rsid w:val="0031273E"/>
    <w:rsid w:val="0032628D"/>
    <w:rsid w:val="003312BE"/>
    <w:rsid w:val="0036305E"/>
    <w:rsid w:val="0037209A"/>
    <w:rsid w:val="00396950"/>
    <w:rsid w:val="003A1DDA"/>
    <w:rsid w:val="003B20D5"/>
    <w:rsid w:val="003B589D"/>
    <w:rsid w:val="003C5B02"/>
    <w:rsid w:val="003E1082"/>
    <w:rsid w:val="003E3AFE"/>
    <w:rsid w:val="00405015"/>
    <w:rsid w:val="00412A24"/>
    <w:rsid w:val="00417B93"/>
    <w:rsid w:val="004257B3"/>
    <w:rsid w:val="0043339A"/>
    <w:rsid w:val="00445F40"/>
    <w:rsid w:val="0048669E"/>
    <w:rsid w:val="00492C0E"/>
    <w:rsid w:val="004A1760"/>
    <w:rsid w:val="004B0380"/>
    <w:rsid w:val="004B4AC1"/>
    <w:rsid w:val="004C0F99"/>
    <w:rsid w:val="004D2F67"/>
    <w:rsid w:val="004E2A47"/>
    <w:rsid w:val="004E415B"/>
    <w:rsid w:val="004F06B4"/>
    <w:rsid w:val="004F2F17"/>
    <w:rsid w:val="004F500D"/>
    <w:rsid w:val="005139DC"/>
    <w:rsid w:val="00530133"/>
    <w:rsid w:val="00551551"/>
    <w:rsid w:val="005C1135"/>
    <w:rsid w:val="005D399E"/>
    <w:rsid w:val="00635102"/>
    <w:rsid w:val="00651305"/>
    <w:rsid w:val="00652A58"/>
    <w:rsid w:val="006577DD"/>
    <w:rsid w:val="00667445"/>
    <w:rsid w:val="00671B6C"/>
    <w:rsid w:val="00691BE0"/>
    <w:rsid w:val="006B78C7"/>
    <w:rsid w:val="007477FF"/>
    <w:rsid w:val="00751724"/>
    <w:rsid w:val="007645A6"/>
    <w:rsid w:val="0076726D"/>
    <w:rsid w:val="00776483"/>
    <w:rsid w:val="00776A42"/>
    <w:rsid w:val="00783015"/>
    <w:rsid w:val="00783800"/>
    <w:rsid w:val="007A6D49"/>
    <w:rsid w:val="007C6E7A"/>
    <w:rsid w:val="007D3B6C"/>
    <w:rsid w:val="007E1932"/>
    <w:rsid w:val="00811CBF"/>
    <w:rsid w:val="008330AF"/>
    <w:rsid w:val="00852EE6"/>
    <w:rsid w:val="00877D6C"/>
    <w:rsid w:val="00895893"/>
    <w:rsid w:val="008E025D"/>
    <w:rsid w:val="00926441"/>
    <w:rsid w:val="00940A02"/>
    <w:rsid w:val="0094743E"/>
    <w:rsid w:val="00954CC2"/>
    <w:rsid w:val="00954EF4"/>
    <w:rsid w:val="009572CE"/>
    <w:rsid w:val="00961CD7"/>
    <w:rsid w:val="00962F70"/>
    <w:rsid w:val="009935BA"/>
    <w:rsid w:val="009B1339"/>
    <w:rsid w:val="00A27CDF"/>
    <w:rsid w:val="00A36A76"/>
    <w:rsid w:val="00A55832"/>
    <w:rsid w:val="00A63FE6"/>
    <w:rsid w:val="00AA096C"/>
    <w:rsid w:val="00AF27E1"/>
    <w:rsid w:val="00B00763"/>
    <w:rsid w:val="00B0401C"/>
    <w:rsid w:val="00B142A0"/>
    <w:rsid w:val="00B32250"/>
    <w:rsid w:val="00B502B9"/>
    <w:rsid w:val="00B61836"/>
    <w:rsid w:val="00BA0102"/>
    <w:rsid w:val="00BA17CC"/>
    <w:rsid w:val="00BB1AC2"/>
    <w:rsid w:val="00BB424C"/>
    <w:rsid w:val="00BC146F"/>
    <w:rsid w:val="00BD151A"/>
    <w:rsid w:val="00BD15B2"/>
    <w:rsid w:val="00BE3FE8"/>
    <w:rsid w:val="00BF1B65"/>
    <w:rsid w:val="00BF5DFE"/>
    <w:rsid w:val="00C079A4"/>
    <w:rsid w:val="00C167F8"/>
    <w:rsid w:val="00C31551"/>
    <w:rsid w:val="00C45212"/>
    <w:rsid w:val="00C97F72"/>
    <w:rsid w:val="00CB7272"/>
    <w:rsid w:val="00CD2AB6"/>
    <w:rsid w:val="00CE0FB7"/>
    <w:rsid w:val="00CE602A"/>
    <w:rsid w:val="00CE6AF8"/>
    <w:rsid w:val="00CF5E2C"/>
    <w:rsid w:val="00D23C50"/>
    <w:rsid w:val="00D2662E"/>
    <w:rsid w:val="00D365B3"/>
    <w:rsid w:val="00D44A55"/>
    <w:rsid w:val="00D5493F"/>
    <w:rsid w:val="00D66655"/>
    <w:rsid w:val="00D84FB0"/>
    <w:rsid w:val="00DA5D9A"/>
    <w:rsid w:val="00DE28E5"/>
    <w:rsid w:val="00DF03CD"/>
    <w:rsid w:val="00E01C61"/>
    <w:rsid w:val="00E0306D"/>
    <w:rsid w:val="00E15FE5"/>
    <w:rsid w:val="00E27BED"/>
    <w:rsid w:val="00E4713E"/>
    <w:rsid w:val="00E64721"/>
    <w:rsid w:val="00EB5ECB"/>
    <w:rsid w:val="00EE3AC0"/>
    <w:rsid w:val="00EF488A"/>
    <w:rsid w:val="00EF59EA"/>
    <w:rsid w:val="00F06B10"/>
    <w:rsid w:val="00F258B9"/>
    <w:rsid w:val="00F326B6"/>
    <w:rsid w:val="00F46C92"/>
    <w:rsid w:val="00F525D4"/>
    <w:rsid w:val="00F52AEA"/>
    <w:rsid w:val="00F87A68"/>
    <w:rsid w:val="00FB32CA"/>
    <w:rsid w:val="00FE2D77"/>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27C61"/>
    <w:pPr>
      <w:overflowPunct w:val="0"/>
      <w:autoSpaceDE w:val="0"/>
      <w:autoSpaceDN w:val="0"/>
      <w:adjustRightInd w:val="0"/>
      <w:textAlignment w:val="baseline"/>
    </w:pPr>
    <w:rPr>
      <w:rFonts w:ascii="Arial" w:hAnsi="Arial"/>
      <w:sz w:val="22"/>
    </w:rPr>
  </w:style>
  <w:style w:type="paragraph" w:styleId="berschrift1">
    <w:name w:val="heading 1"/>
    <w:basedOn w:val="Standard"/>
    <w:next w:val="Standard"/>
    <w:link w:val="berschrift1Zchn"/>
    <w:uiPriority w:val="9"/>
    <w:qFormat/>
    <w:rsid w:val="00227C61"/>
    <w:pPr>
      <w:keepNext/>
      <w:outlineLvl w:val="0"/>
    </w:pPr>
    <w:rPr>
      <w:rFonts w:cs="Arial"/>
      <w:b/>
      <w:iCs/>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B1AC2"/>
    <w:rPr>
      <w:rFonts w:ascii="Cambria" w:eastAsia="SimSun" w:hAnsi="Cambria" w:cs="Times New Roman"/>
      <w:b/>
      <w:bCs/>
      <w:kern w:val="32"/>
      <w:sz w:val="32"/>
      <w:szCs w:val="32"/>
      <w:lang w:val="de-DE" w:eastAsia="de-DE"/>
    </w:rPr>
  </w:style>
  <w:style w:type="paragraph" w:styleId="Textkrper">
    <w:name w:val="Body Text"/>
    <w:basedOn w:val="Standard"/>
    <w:link w:val="TextkrperZchn"/>
    <w:uiPriority w:val="99"/>
    <w:semiHidden/>
    <w:rsid w:val="00227C61"/>
    <w:rPr>
      <w:rFonts w:cs="Arial"/>
      <w:sz w:val="32"/>
    </w:rPr>
  </w:style>
  <w:style w:type="character" w:customStyle="1" w:styleId="TextkrperZchn">
    <w:name w:val="Textkörper Zchn"/>
    <w:basedOn w:val="Absatz-Standardschriftart"/>
    <w:link w:val="Textkrper"/>
    <w:uiPriority w:val="99"/>
    <w:semiHidden/>
    <w:rsid w:val="00BB1AC2"/>
    <w:rPr>
      <w:rFonts w:ascii="Arial" w:hAnsi="Arial"/>
      <w:sz w:val="22"/>
      <w:lang w:val="de-DE" w:eastAsia="de-DE"/>
    </w:rPr>
  </w:style>
  <w:style w:type="paragraph" w:styleId="Textkrper2">
    <w:name w:val="Body Text 2"/>
    <w:basedOn w:val="Standard"/>
    <w:link w:val="Textkrper2Zchn"/>
    <w:uiPriority w:val="99"/>
    <w:semiHidden/>
    <w:rsid w:val="00227C61"/>
    <w:rPr>
      <w:rFonts w:cs="Arial"/>
      <w:b/>
      <w:bCs/>
    </w:rPr>
  </w:style>
  <w:style w:type="character" w:customStyle="1" w:styleId="Textkrper2Zchn">
    <w:name w:val="Textkörper 2 Zchn"/>
    <w:basedOn w:val="Absatz-Standardschriftart"/>
    <w:link w:val="Textkrper2"/>
    <w:uiPriority w:val="99"/>
    <w:semiHidden/>
    <w:rsid w:val="00BB1AC2"/>
    <w:rPr>
      <w:rFonts w:ascii="Arial" w:hAnsi="Arial"/>
      <w:sz w:val="22"/>
      <w:lang w:val="de-DE" w:eastAsia="de-DE"/>
    </w:rPr>
  </w:style>
  <w:style w:type="character" w:styleId="Hyperlink">
    <w:name w:val="Hyperlink"/>
    <w:basedOn w:val="Absatz-Standardschriftart"/>
    <w:uiPriority w:val="99"/>
    <w:semiHidden/>
    <w:rsid w:val="00227C61"/>
    <w:rPr>
      <w:rFonts w:cs="Times New Roman"/>
      <w:color w:val="0000FF"/>
      <w:u w:val="single"/>
    </w:rPr>
  </w:style>
  <w:style w:type="paragraph" w:customStyle="1" w:styleId="Bauausfhrung">
    <w:name w:val="Bauausführung"/>
    <w:basedOn w:val="Standard"/>
    <w:rsid w:val="00227C61"/>
    <w:rPr>
      <w:rFonts w:cs="Arial"/>
      <w:i/>
      <w:iCs/>
    </w:rPr>
  </w:style>
  <w:style w:type="paragraph" w:customStyle="1" w:styleId="Einleitung">
    <w:name w:val="Einleitung"/>
    <w:basedOn w:val="Textkrper2"/>
    <w:rsid w:val="00227C61"/>
    <w:rPr>
      <w:rFonts w:cs="Times New Roman"/>
    </w:rPr>
  </w:style>
  <w:style w:type="paragraph" w:customStyle="1" w:styleId="Bildhinweis">
    <w:name w:val="Bildhinweis"/>
    <w:basedOn w:val="Standard"/>
    <w:rsid w:val="00227C61"/>
    <w:pPr>
      <w:keepNext/>
      <w:keepLines/>
    </w:pPr>
    <w:rPr>
      <w:rFonts w:cs="Arial"/>
      <w:i/>
    </w:rPr>
  </w:style>
  <w:style w:type="paragraph" w:customStyle="1" w:styleId="Fotohinweis">
    <w:name w:val="Fotohinweis"/>
    <w:basedOn w:val="Standard"/>
    <w:rsid w:val="00227C61"/>
    <w:pPr>
      <w:jc w:val="right"/>
    </w:pPr>
    <w:rPr>
      <w:rFonts w:cs="Arial"/>
    </w:rPr>
  </w:style>
  <w:style w:type="paragraph" w:customStyle="1" w:styleId="Bildunterschrift">
    <w:name w:val="Bildunterschrift"/>
    <w:basedOn w:val="Standard"/>
    <w:rsid w:val="00227C61"/>
    <w:pPr>
      <w:keepNext/>
      <w:keepLines/>
      <w:spacing w:before="240"/>
    </w:pPr>
    <w:rPr>
      <w:rFonts w:cs="Arial"/>
      <w:b/>
      <w:bCs/>
      <w:iCs/>
    </w:rPr>
  </w:style>
  <w:style w:type="paragraph" w:customStyle="1" w:styleId="berschriftBild">
    <w:name w:val="ÜberschriftBild"/>
    <w:basedOn w:val="Standard"/>
    <w:rsid w:val="00227C61"/>
    <w:pPr>
      <w:keepNext/>
      <w:spacing w:after="240"/>
    </w:pPr>
    <w:rPr>
      <w:rFonts w:cs="Arial"/>
      <w:b/>
    </w:rPr>
  </w:style>
  <w:style w:type="paragraph" w:customStyle="1" w:styleId="Bild">
    <w:name w:val="Bild"/>
    <w:basedOn w:val="Standard"/>
    <w:rsid w:val="00D44A55"/>
    <w:pPr>
      <w:keepNext/>
      <w:spacing w:before="120"/>
      <w:ind w:right="-1220"/>
    </w:pPr>
    <w:rPr>
      <w:noProof/>
    </w:rPr>
  </w:style>
  <w:style w:type="paragraph" w:customStyle="1" w:styleId="SubHead">
    <w:name w:val="SubHead"/>
    <w:basedOn w:val="Einleitung"/>
    <w:rsid w:val="00227C61"/>
  </w:style>
  <w:style w:type="paragraph" w:styleId="Sprechblasentext">
    <w:name w:val="Balloon Text"/>
    <w:basedOn w:val="Standard"/>
    <w:link w:val="SprechblasentextZchn"/>
    <w:uiPriority w:val="99"/>
    <w:semiHidden/>
    <w:unhideWhenUsed/>
    <w:rsid w:val="004A17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4A1760"/>
    <w:rPr>
      <w:rFonts w:ascii="Tahoma" w:hAnsi="Tahoma" w:cs="Tahoma"/>
      <w:sz w:val="16"/>
      <w:szCs w:val="16"/>
    </w:rPr>
  </w:style>
  <w:style w:type="paragraph" w:styleId="Kopfzeile">
    <w:name w:val="header"/>
    <w:basedOn w:val="Standard"/>
    <w:link w:val="KopfzeileZchn"/>
    <w:uiPriority w:val="99"/>
    <w:unhideWhenUsed/>
    <w:rsid w:val="00C079A4"/>
    <w:pPr>
      <w:tabs>
        <w:tab w:val="center" w:pos="4513"/>
        <w:tab w:val="right" w:pos="9026"/>
      </w:tabs>
    </w:pPr>
  </w:style>
  <w:style w:type="character" w:customStyle="1" w:styleId="KopfzeileZchn">
    <w:name w:val="Kopfzeile Zchn"/>
    <w:basedOn w:val="Absatz-Standardschriftart"/>
    <w:link w:val="Kopfzeile"/>
    <w:uiPriority w:val="99"/>
    <w:locked/>
    <w:rsid w:val="00C079A4"/>
    <w:rPr>
      <w:rFonts w:ascii="Arial" w:hAnsi="Arial" w:cs="Times New Roman"/>
      <w:sz w:val="22"/>
      <w:lang w:val="de-DE" w:eastAsia="de-DE"/>
    </w:rPr>
  </w:style>
  <w:style w:type="paragraph" w:styleId="Fuzeile">
    <w:name w:val="footer"/>
    <w:basedOn w:val="Standard"/>
    <w:link w:val="FuzeileZchn"/>
    <w:uiPriority w:val="99"/>
    <w:semiHidden/>
    <w:unhideWhenUsed/>
    <w:rsid w:val="00C079A4"/>
    <w:pPr>
      <w:tabs>
        <w:tab w:val="center" w:pos="4513"/>
        <w:tab w:val="right" w:pos="9026"/>
      </w:tabs>
    </w:pPr>
  </w:style>
  <w:style w:type="character" w:customStyle="1" w:styleId="FuzeileZchn">
    <w:name w:val="Fußzeile Zchn"/>
    <w:basedOn w:val="Absatz-Standardschriftart"/>
    <w:link w:val="Fuzeile"/>
    <w:uiPriority w:val="99"/>
    <w:semiHidden/>
    <w:locked/>
    <w:rsid w:val="00C079A4"/>
    <w:rPr>
      <w:rFonts w:ascii="Arial" w:hAnsi="Arial" w:cs="Times New Roman"/>
      <w:sz w:val="22"/>
      <w:lang w:val="de-DE" w:eastAsia="de-DE"/>
    </w:rPr>
  </w:style>
  <w:style w:type="paragraph" w:styleId="StandardWeb">
    <w:name w:val="Normal (Web)"/>
    <w:basedOn w:val="Standard"/>
    <w:uiPriority w:val="99"/>
    <w:unhideWhenUsed/>
    <w:rsid w:val="00CD2AB6"/>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ka.com" TargetMode="External"/><Relationship Id="rId3" Type="http://schemas.openxmlformats.org/officeDocument/2006/relationships/settings" Target="settings.xml"/><Relationship Id="rId7" Type="http://schemas.openxmlformats.org/officeDocument/2006/relationships/hyperlink" Target="http://www.linkedin.com/groups?gid=409465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facebook.com/groups/Doka.SafetyNet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ts\AppData\Roaming\Microsoft\Templates\!DokaPM.dot"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25215-393D-4BFE-9F0C-99A8AF069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!DokaPM.dot</Template>
  <TotalTime>0</TotalTime>
  <Pages>2</Pages>
  <Words>444</Words>
  <Characters>3351</Characters>
  <Application>Microsoft Office Word</Application>
  <DocSecurity>0</DocSecurity>
  <Lines>27</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Pressemitteilung</vt:lpstr>
      <vt:lpstr>Pressemitteilung</vt:lpstr>
    </vt:vector>
  </TitlesOfParts>
  <Company>Deutsche Doka</Company>
  <LinksUpToDate>false</LinksUpToDate>
  <CharactersWithSpaces>3788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Ulrich Götschel</dc:creator>
  <cp:lastModifiedBy>Reimann Jürgen</cp:lastModifiedBy>
  <cp:revision>8</cp:revision>
  <cp:lastPrinted>2011-10-06T05:52:00Z</cp:lastPrinted>
  <dcterms:created xsi:type="dcterms:W3CDTF">2011-10-05T13:35:00Z</dcterms:created>
  <dcterms:modified xsi:type="dcterms:W3CDTF">2011-10-06T06:21:00Z</dcterms:modified>
</cp:coreProperties>
</file>